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SC announcement headline"/>
        <w:rPr>
          <w:rStyle w:val="None A"/>
          <w:lang w:val="fr-FR"/>
        </w:rPr>
      </w:pPr>
    </w:p>
    <w:p>
      <w:pPr>
        <w:pStyle w:val="ISC announcement headline"/>
        <w:rPr>
          <w:lang w:val="fr-FR"/>
        </w:rPr>
      </w:pPr>
      <w:r>
        <w:rPr>
          <w:rtl w:val="0"/>
          <w:lang w:val="fr-FR"/>
        </w:rPr>
        <w:t>F</w:t>
      </w:r>
      <w:r>
        <w:rPr>
          <w:spacing w:val="0"/>
          <w:rtl w:val="0"/>
          <w:lang w:val="fr-FR"/>
        </w:rPr>
        <w:t>o</w:t>
      </w:r>
      <w:r>
        <w:rPr>
          <w:rtl w:val="0"/>
          <w:lang w:val="fr-FR"/>
        </w:rPr>
        <w:t>rm</w:t>
      </w:r>
      <w:r>
        <w:rPr>
          <w:spacing w:val="0"/>
          <w:rtl w:val="0"/>
          <w:lang w:val="fr-FR"/>
        </w:rPr>
        <w:t>u</w:t>
      </w:r>
      <w:r>
        <w:rPr>
          <w:rtl w:val="0"/>
          <w:lang w:val="fr-FR"/>
        </w:rPr>
        <w:t xml:space="preserve">laire </w:t>
      </w:r>
      <w:r>
        <w:rPr>
          <w:spacing w:val="0"/>
          <w:rtl w:val="0"/>
          <w:lang w:val="fr-FR"/>
        </w:rPr>
        <w:t>d</w:t>
      </w:r>
      <w:r>
        <w:rPr>
          <w:rtl w:val="0"/>
          <w:lang w:val="fr-FR"/>
        </w:rPr>
        <w:t xml:space="preserve">e </w:t>
      </w:r>
      <w:r>
        <w:rPr>
          <w:spacing w:val="0"/>
          <w:rtl w:val="0"/>
          <w:lang w:val="fr-FR"/>
        </w:rPr>
        <w:t>n</w:t>
      </w:r>
      <w:r>
        <w:rPr>
          <w:rtl w:val="0"/>
          <w:lang w:val="fr-FR"/>
        </w:rPr>
        <w:t>omi</w:t>
      </w:r>
      <w:r>
        <w:rPr>
          <w:spacing w:val="0"/>
          <w:rtl w:val="0"/>
          <w:lang w:val="fr-FR"/>
        </w:rPr>
        <w:t>n</w:t>
      </w:r>
      <w:r>
        <w:rPr>
          <w:rtl w:val="0"/>
          <w:lang w:val="fr-FR"/>
        </w:rPr>
        <w:t xml:space="preserve">ation </w:t>
      </w:r>
      <w:r>
        <w:rPr>
          <w:spacing w:val="0"/>
          <w:rtl w:val="0"/>
          <w:lang w:val="fr-FR"/>
        </w:rPr>
        <w:t>p</w:t>
      </w:r>
      <w:r>
        <w:rPr>
          <w:rtl w:val="0"/>
          <w:lang w:val="fr-FR"/>
        </w:rPr>
        <w:t>o</w:t>
      </w:r>
      <w:r>
        <w:rPr>
          <w:spacing w:val="0"/>
          <w:rtl w:val="0"/>
          <w:lang w:val="fr-FR"/>
        </w:rPr>
        <w:t>u</w:t>
      </w:r>
      <w:r>
        <w:rPr>
          <w:rtl w:val="0"/>
          <w:lang w:val="fr-FR"/>
        </w:rPr>
        <w:t xml:space="preserve">r le </w:t>
      </w:r>
      <w:r>
        <w:rPr>
          <w:spacing w:val="0"/>
          <w:rtl w:val="0"/>
          <w:lang w:val="fr-FR"/>
        </w:rPr>
        <w:t>p</w:t>
      </w:r>
      <w:r>
        <w:rPr>
          <w:rtl w:val="0"/>
          <w:lang w:val="fr-FR"/>
        </w:rPr>
        <w:t>rix Ewar</w:t>
      </w:r>
      <w:r>
        <w:rPr>
          <w:spacing w:val="0"/>
          <w:rtl w:val="0"/>
          <w:lang w:val="fr-FR"/>
        </w:rPr>
        <w:t>t</w:t>
      </w:r>
      <w:r>
        <w:rPr>
          <w:rtl w:val="0"/>
          <w:lang w:val="fr-FR"/>
        </w:rPr>
        <w:t>-</w:t>
      </w:r>
      <w:r>
        <w:rPr>
          <w:rFonts w:ascii="Cambria Math" w:cs="Cambria Math" w:hAnsi="Cambria Math" w:eastAsia="Cambria Math"/>
          <w:rtl w:val="0"/>
          <w:lang w:val="fr-FR"/>
        </w:rPr>
        <w:t>‐</w:t>
      </w:r>
      <w:r>
        <w:rPr>
          <w:rtl w:val="0"/>
          <w:lang w:val="fr-FR"/>
        </w:rPr>
        <w:t>D</w:t>
      </w:r>
      <w:r>
        <w:rPr>
          <w:spacing w:val="0"/>
          <w:rtl w:val="0"/>
          <w:lang w:val="fr-FR"/>
        </w:rPr>
        <w:t>a</w:t>
      </w:r>
      <w:r>
        <w:rPr>
          <w:rtl w:val="0"/>
          <w:lang w:val="fr-FR"/>
        </w:rPr>
        <w:t>ve</w:t>
      </w:r>
      <w:r>
        <w:rPr>
          <w:spacing w:val="0"/>
          <w:rtl w:val="0"/>
          <w:lang w:val="fr-FR"/>
        </w:rPr>
        <w:t>lu</w:t>
      </w:r>
      <w:r>
        <w:rPr>
          <w:rtl w:val="0"/>
          <w:lang w:val="fr-FR"/>
        </w:rPr>
        <w:t>y SC</w:t>
      </w:r>
      <w:r>
        <w:rPr>
          <w:spacing w:val="0"/>
          <w:rtl w:val="0"/>
          <w:lang w:val="fr-FR"/>
        </w:rPr>
        <w:t>I</w:t>
      </w:r>
      <w:r>
        <w:rPr>
          <w:rtl w:val="0"/>
          <w:lang w:val="fr-FR"/>
        </w:rPr>
        <w:t>/</w:t>
      </w:r>
      <w:r>
        <w:rPr>
          <w:spacing w:val="0"/>
          <w:rtl w:val="0"/>
          <w:lang w:val="fr-FR"/>
        </w:rPr>
        <w:t>I</w:t>
      </w:r>
      <w:r>
        <w:rPr>
          <w:rtl w:val="0"/>
          <w:lang w:val="fr-FR"/>
        </w:rPr>
        <w:t>SC 20</w:t>
      </w:r>
      <w:r>
        <w:rPr>
          <w:spacing w:val="0"/>
          <w:rtl w:val="0"/>
          <w:lang w:val="fr-FR"/>
        </w:rPr>
        <w:t>25</w:t>
      </w:r>
    </w:p>
    <w:p>
      <w:pPr>
        <w:pStyle w:val="ISC Paragraph"/>
        <w:rPr>
          <w:lang w:val="fr-FR"/>
        </w:rPr>
      </w:pPr>
      <w:r>
        <w:rPr>
          <w:rtl w:val="0"/>
          <w:lang w:val="fr-FR"/>
        </w:rPr>
        <w:t>Veuillez noter que :</w:t>
      </w:r>
    </w:p>
    <w:p>
      <w:pPr>
        <w:pStyle w:val="ISC bullets small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Les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discussions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et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cisions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des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juges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sont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confidentielles. Une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troaction sera fournie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 maximum de trois finalistes 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cipiendaire et elles demeureront confidentielles. Les noms de ces trois personnes ne seront pas rendus publics. </w:t>
      </w:r>
    </w:p>
    <w:p>
      <w:pPr>
        <w:pStyle w:val="ISC bullets small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En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raison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la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petite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taille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de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organisation,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anonymat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ne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pourra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serv</w:t>
      </w:r>
      <w:r>
        <w:rPr>
          <w:rtl w:val="0"/>
          <w:lang w:val="fr-FR"/>
        </w:rPr>
        <w:t>é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au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sein du</w:t>
      </w:r>
      <w:r>
        <w:rPr>
          <w:spacing w:val="0"/>
          <w:rtl w:val="0"/>
          <w:lang w:val="fr-FR"/>
        </w:rPr>
        <w:t xml:space="preserve"> </w:t>
      </w:r>
      <w:r>
        <w:rPr>
          <w:rtl w:val="0"/>
          <w:lang w:val="fr-FR"/>
        </w:rPr>
        <w:t>comit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</w:t>
      </w:r>
    </w:p>
    <w:p>
      <w:pPr>
        <w:pStyle w:val="ISC bullets small"/>
        <w:numPr>
          <w:ilvl w:val="0"/>
          <w:numId w:val="2"/>
        </w:numPr>
        <w:bidi w:val="0"/>
        <w:ind w:right="0"/>
        <w:jc w:val="left"/>
        <w:rPr>
          <w:rtl w:val="0"/>
          <w:lang w:val="fr-FR"/>
        </w:rPr>
      </w:pPr>
      <w:r>
        <w:rPr>
          <w:rtl w:val="0"/>
          <w:lang w:val="fr-FR"/>
        </w:rPr>
        <w:t>Pour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envoi de votre candidature ou pour plus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information, contactez Stephen Ullstrom, coordinateur du Prix Ewart-Daveluy pour 2025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: </w:t>
      </w:r>
      <w:r>
        <w:rPr>
          <w:rStyle w:val="Hyperlink.0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instrText xml:space="preserve"> HYPERLINK "mailto:awards@indexers.ca"</w:instrText>
      </w:r>
      <w:r>
        <w:rPr>
          <w:rStyle w:val="Hyperlink.0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awards@indexers.ca</w:t>
      </w:r>
      <w:r>
        <w:rPr>
          <w:lang w:val="fr-FR"/>
        </w:rPr>
        <w:fldChar w:fldCharType="end" w:fldLock="0"/>
      </w:r>
      <w:r>
        <w:rPr>
          <w:rStyle w:val="None"/>
          <w:rtl w:val="0"/>
          <w:lang w:val="fr-FR"/>
        </w:rPr>
        <w:t>.</w:t>
      </w:r>
    </w:p>
    <w:tbl>
      <w:tblPr>
        <w:tblW w:w="9360" w:type="dxa"/>
        <w:jc w:val="left"/>
        <w:tblInd w:w="4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8"/>
        <w:gridCol w:w="3048"/>
        <w:gridCol w:w="1647"/>
        <w:gridCol w:w="3257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heading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Renseignements concernant la personne nomin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4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7952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4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Adresse</w:t>
            </w:r>
          </w:p>
        </w:tc>
        <w:tc>
          <w:tcPr>
            <w:tcW w:type="dxa" w:w="7952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Rue :</w:t>
            </w:r>
          </w:p>
          <w:p>
            <w:pPr>
              <w:pStyle w:val="ISC table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Ville :</w:t>
              <w:tab/>
              <w:t xml:space="preserve">                       Prov. :</w:t>
              <w:tab/>
              <w:t xml:space="preserve">                Code postal :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4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Courriel</w:t>
            </w:r>
          </w:p>
        </w:tc>
        <w:tc>
          <w:tcPr>
            <w:tcW w:type="dxa" w:w="7952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14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phone</w:t>
            </w:r>
          </w:p>
          <w:p>
            <w:pPr>
              <w:pStyle w:val="ISC table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au travail</w:t>
            </w:r>
          </w:p>
        </w:tc>
        <w:tc>
          <w:tcPr>
            <w:tcW w:type="dxa" w:w="30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Autre num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ro</w:t>
            </w:r>
          </w:p>
          <w:p>
            <w:pPr>
              <w:pStyle w:val="ISC table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de t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325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ISC bullets small"/>
        <w:widowControl w:val="0"/>
        <w:numPr>
          <w:ilvl w:val="0"/>
          <w:numId w:val="3"/>
        </w:numPr>
        <w:rPr>
          <w:lang w:val="fr-FR"/>
        </w:rPr>
      </w:pPr>
    </w:p>
    <w:p>
      <w:pPr>
        <w:pStyle w:val="ISC bullets small"/>
        <w:widowControl w:val="0"/>
        <w:numPr>
          <w:ilvl w:val="0"/>
          <w:numId w:val="4"/>
        </w:numPr>
        <w:rPr>
          <w:lang w:val="fr-FR"/>
        </w:rPr>
      </w:pPr>
    </w:p>
    <w:p>
      <w:pPr>
        <w:pStyle w:val="ISC bullets small"/>
        <w:widowControl w:val="0"/>
        <w:numPr>
          <w:ilvl w:val="0"/>
          <w:numId w:val="5"/>
        </w:numPr>
        <w:rPr>
          <w:lang w:val="fr-FR"/>
        </w:rPr>
      </w:pPr>
    </w:p>
    <w:p>
      <w:pPr>
        <w:pStyle w:val="ISC Running foot"/>
      </w:pPr>
    </w:p>
    <w:tbl>
      <w:tblPr>
        <w:tblW w:w="8861" w:type="dxa"/>
        <w:jc w:val="left"/>
        <w:tblInd w:w="4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3"/>
        <w:gridCol w:w="6898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886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heading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Renseignements sur 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ouvrage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9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Auteur</w:t>
            </w:r>
          </w:p>
        </w:tc>
        <w:tc>
          <w:tcPr>
            <w:tcW w:type="dxa" w:w="68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9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Titre</w:t>
            </w:r>
          </w:p>
        </w:tc>
        <w:tc>
          <w:tcPr>
            <w:tcW w:type="dxa" w:w="68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9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diteur</w:t>
            </w:r>
          </w:p>
        </w:tc>
        <w:tc>
          <w:tcPr>
            <w:tcW w:type="dxa" w:w="68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9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Ann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68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196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Nom et courriel de votre contact chez 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diteur.</w:t>
            </w:r>
          </w:p>
        </w:tc>
        <w:tc>
          <w:tcPr>
            <w:tcW w:type="dxa" w:w="68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ISC Running foot"/>
        <w:widowControl w:val="0"/>
        <w:ind w:left="323" w:hanging="323"/>
      </w:pPr>
    </w:p>
    <w:p>
      <w:pPr>
        <w:pStyle w:val="ISC Running foot"/>
        <w:widowControl w:val="0"/>
        <w:ind w:left="215" w:hanging="215"/>
      </w:pPr>
    </w:p>
    <w:p>
      <w:pPr>
        <w:pStyle w:val="ISC Running foot"/>
        <w:widowControl w:val="0"/>
        <w:ind w:left="107" w:hanging="107"/>
      </w:pPr>
    </w:p>
    <w:p>
      <w:pPr>
        <w:pStyle w:val="ISC Subhead"/>
      </w:pPr>
      <w:r>
        <w:rPr>
          <w:rStyle w:val="None A"/>
          <w:rtl w:val="0"/>
        </w:rPr>
        <w:t>Description du m</w:t>
      </w:r>
      <w:r>
        <w:rPr>
          <w:rStyle w:val="None A"/>
          <w:rtl w:val="0"/>
        </w:rPr>
        <w:t>é</w:t>
      </w:r>
      <w:r>
        <w:rPr>
          <w:rStyle w:val="None A"/>
          <w:rtl w:val="0"/>
        </w:rPr>
        <w:t>rite</w:t>
      </w:r>
    </w:p>
    <w:p>
      <w:pPr>
        <w:pStyle w:val="ISC Paragraph"/>
        <w:rPr>
          <w:rStyle w:val="None"/>
          <w:sz w:val="23"/>
          <w:szCs w:val="23"/>
          <w:lang w:val="fr-FR"/>
        </w:rPr>
      </w:pPr>
      <w:bookmarkStart w:name="_Hlk147132369" w:id="0"/>
      <w:r>
        <w:rPr>
          <w:rStyle w:val="None"/>
          <w:rtl w:val="0"/>
          <w:lang w:val="fr-FR"/>
        </w:rPr>
        <w:t>En 500 mots environ, expliquez pourquoi cet index m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rite le prix. Quels d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fis particuliers avez-vous rencontr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s dans le contenu et dans le processus d</w:t>
      </w:r>
      <w:r>
        <w:rPr>
          <w:rStyle w:val="None"/>
          <w:rtl w:val="0"/>
          <w:lang w:val="fr-FR"/>
        </w:rPr>
        <w:t>’</w:t>
      </w:r>
      <w:r>
        <w:rPr>
          <w:rStyle w:val="None"/>
          <w:rtl w:val="0"/>
          <w:lang w:val="fr-FR"/>
        </w:rPr>
        <w:t>indexation? V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 xml:space="preserve">rifiez que vous avez fourni tout 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l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ment contextuel dont le comit</w:t>
      </w:r>
      <w:r>
        <w:rPr>
          <w:rStyle w:val="None"/>
          <w:rtl w:val="0"/>
          <w:lang w:val="fr-FR"/>
        </w:rPr>
        <w:t xml:space="preserve">é </w:t>
      </w:r>
      <w:r>
        <w:rPr>
          <w:rStyle w:val="None"/>
          <w:rtl w:val="0"/>
          <w:lang w:val="fr-FR"/>
        </w:rPr>
        <w:t xml:space="preserve">devrait </w:t>
      </w:r>
      <w:r>
        <w:rPr>
          <w:rStyle w:val="None"/>
          <w:rtl w:val="0"/>
          <w:lang w:val="fr-FR"/>
        </w:rPr>
        <w:t>ê</w:t>
      </w:r>
      <w:r>
        <w:rPr>
          <w:rStyle w:val="None"/>
          <w:rtl w:val="0"/>
          <w:lang w:val="fr-FR"/>
        </w:rPr>
        <w:t>tre inform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 xml:space="preserve">. </w:t>
      </w:r>
      <w:bookmarkEnd w:id="0"/>
      <w:r>
        <w:rPr>
          <w:rStyle w:val="None"/>
          <w:rtl w:val="0"/>
          <w:lang w:val="fr-FR"/>
        </w:rPr>
        <w:t>Si vous disposez de documents qui peuvent appuyer votre soumission, tel qu</w:t>
      </w:r>
      <w:r>
        <w:rPr>
          <w:rStyle w:val="None"/>
          <w:rtl w:val="0"/>
          <w:lang w:val="fr-FR"/>
        </w:rPr>
        <w:t>’</w:t>
      </w:r>
      <w:r>
        <w:rPr>
          <w:rStyle w:val="None"/>
          <w:rtl w:val="0"/>
          <w:lang w:val="fr-FR"/>
        </w:rPr>
        <w:t>une lettre d</w:t>
      </w:r>
      <w:r>
        <w:rPr>
          <w:rStyle w:val="None"/>
          <w:rtl w:val="0"/>
          <w:lang w:val="fr-FR"/>
        </w:rPr>
        <w:t>’é</w:t>
      </w:r>
      <w:r>
        <w:rPr>
          <w:rStyle w:val="None"/>
          <w:rtl w:val="0"/>
          <w:lang w:val="fr-FR"/>
        </w:rPr>
        <w:t>diteur, vous pourrez en inclure une copie.</w:t>
      </w:r>
    </w:p>
    <w:tbl>
      <w:tblPr>
        <w:tblW w:w="8861" w:type="dxa"/>
        <w:jc w:val="left"/>
        <w:tblInd w:w="4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8"/>
        <w:gridCol w:w="789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86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SC Subhead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Liste de contr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ô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 pour la soumission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 Unicode MS" w:hAnsi="Arial Unicode MS" w:hint="default"/>
                <w:sz w:val="26"/>
                <w:szCs w:val="26"/>
                <w:shd w:val="nil" w:color="auto" w:fill="auto"/>
                <w:rtl w:val="0"/>
                <w:lang w:val="en-US"/>
              </w:rPr>
              <w:t>❑</w:t>
            </w:r>
          </w:p>
        </w:tc>
        <w:tc>
          <w:tcPr>
            <w:tcW w:type="dxa" w:w="78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Ce formulaire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 Unicode MS" w:hAnsi="Arial Unicode MS" w:hint="default"/>
                <w:sz w:val="26"/>
                <w:szCs w:val="26"/>
                <w:shd w:val="nil" w:color="auto" w:fill="auto"/>
                <w:rtl w:val="0"/>
                <w:lang w:val="en-US"/>
              </w:rPr>
              <w:t>❑</w:t>
            </w:r>
          </w:p>
        </w:tc>
        <w:tc>
          <w:tcPr>
            <w:tcW w:type="dxa" w:w="78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Un PDF du livre avec 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index OU le PDF re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u de 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diteur et votre index en format Word/RTF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 Unicode MS" w:hAnsi="Arial Unicode MS" w:hint="default"/>
                <w:sz w:val="26"/>
                <w:szCs w:val="26"/>
                <w:shd w:val="nil" w:color="auto" w:fill="auto"/>
                <w:rtl w:val="0"/>
                <w:lang w:val="en-US"/>
              </w:rPr>
              <w:t>❑</w:t>
            </w:r>
          </w:p>
        </w:tc>
        <w:tc>
          <w:tcPr>
            <w:tcW w:type="dxa" w:w="78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SC tabletext"/>
            </w:pPr>
            <w:r>
              <w:rPr>
                <w:rStyle w:val="None"/>
                <w:shd w:val="nil" w:color="auto" w:fill="auto"/>
                <w:rtl w:val="0"/>
                <w:lang w:val="fr-FR"/>
              </w:rPr>
              <w:t>Description du m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rite de votre candidature, avec preuves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fr-FR"/>
              </w:rPr>
              <w:t xml:space="preserve">appui si vous en avez </w:t>
            </w:r>
          </w:p>
        </w:tc>
      </w:tr>
    </w:tbl>
    <w:p>
      <w:pPr>
        <w:pStyle w:val="ISC Paragraph"/>
        <w:widowControl w:val="0"/>
        <w:ind w:left="323" w:hanging="323"/>
        <w:rPr>
          <w:rStyle w:val="None"/>
          <w:sz w:val="23"/>
          <w:szCs w:val="23"/>
          <w:lang w:val="fr-FR"/>
        </w:rPr>
      </w:pPr>
    </w:p>
    <w:p>
      <w:pPr>
        <w:pStyle w:val="ISC Paragraph"/>
        <w:widowControl w:val="0"/>
        <w:ind w:left="215" w:hanging="215"/>
        <w:rPr>
          <w:rStyle w:val="None A"/>
          <w:sz w:val="23"/>
          <w:szCs w:val="23"/>
          <w:lang w:val="fr-FR"/>
        </w:rPr>
      </w:pPr>
    </w:p>
    <w:p>
      <w:pPr>
        <w:pStyle w:val="ISC Paragraph"/>
        <w:widowControl w:val="0"/>
        <w:ind w:left="107" w:hanging="107"/>
        <w:rPr>
          <w:rStyle w:val="None A"/>
          <w:sz w:val="23"/>
          <w:szCs w:val="23"/>
          <w:lang w:val="fr-FR"/>
        </w:rPr>
      </w:pPr>
    </w:p>
    <w:p>
      <w:pPr>
        <w:pStyle w:val="ISC Paragraph"/>
        <w:rPr>
          <w:rStyle w:val="None"/>
          <w:lang w:val="fr-FR"/>
        </w:rPr>
      </w:pPr>
      <w:r>
        <w:rPr>
          <w:rStyle w:val="None"/>
          <w:rFonts w:ascii="Myriad Pro" w:cs="Myriad Pro" w:hAnsi="Myriad Pro" w:eastAsia="Myriad Pro"/>
          <w:b w:val="1"/>
          <w:bCs w:val="1"/>
          <w:rtl w:val="0"/>
          <w:lang w:val="fr-FR"/>
        </w:rPr>
        <w:t>Remarque</w:t>
      </w:r>
      <w:r>
        <w:rPr>
          <w:rStyle w:val="None"/>
          <w:rtl w:val="0"/>
          <w:lang w:val="fr-FR"/>
        </w:rPr>
        <w:t xml:space="preserve"> : </w:t>
      </w:r>
      <w:r>
        <w:rPr>
          <w:rStyle w:val="None"/>
          <w:rtl w:val="0"/>
          <w:lang w:val="fr-FR"/>
        </w:rPr>
        <w:t xml:space="preserve">à </w:t>
      </w:r>
      <w:r>
        <w:rPr>
          <w:rStyle w:val="None"/>
          <w:rtl w:val="0"/>
          <w:lang w:val="fr-FR"/>
        </w:rPr>
        <w:t>r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ception de votre candidature, le coordinateur vous enverra une facture de 30</w:t>
      </w:r>
      <w:r>
        <w:rPr>
          <w:rStyle w:val="None"/>
          <w:rtl w:val="0"/>
          <w:lang w:val="fr-FR"/>
        </w:rPr>
        <w:t> </w:t>
      </w:r>
      <w:r>
        <w:rPr>
          <w:rStyle w:val="None"/>
          <w:rtl w:val="0"/>
          <w:lang w:val="fr-FR"/>
        </w:rPr>
        <w:t>$, payable par carte de cr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dit, Interac ou ch</w:t>
      </w:r>
      <w:r>
        <w:rPr>
          <w:rStyle w:val="None"/>
          <w:rtl w:val="0"/>
          <w:lang w:val="fr-FR"/>
        </w:rPr>
        <w:t>è</w:t>
      </w:r>
      <w:r>
        <w:rPr>
          <w:rStyle w:val="None"/>
          <w:rtl w:val="0"/>
          <w:lang w:val="fr-FR"/>
        </w:rPr>
        <w:t>que.</w:t>
      </w:r>
    </w:p>
    <w:p>
      <w:pPr>
        <w:pStyle w:val="ISC Paragraph"/>
      </w:pPr>
      <w:r>
        <w:rPr>
          <w:rStyle w:val="None"/>
          <w:rtl w:val="0"/>
          <w:lang w:val="fr-FR"/>
        </w:rPr>
        <w:t>Pour pr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parer l</w:t>
      </w:r>
      <w:r>
        <w:rPr>
          <w:rStyle w:val="None"/>
          <w:rtl w:val="0"/>
          <w:lang w:val="fr-FR"/>
        </w:rPr>
        <w:t>’</w:t>
      </w:r>
      <w:r>
        <w:rPr>
          <w:rStyle w:val="None"/>
          <w:rtl w:val="0"/>
          <w:lang w:val="fr-FR"/>
        </w:rPr>
        <w:t>envoi de votre candidature ou pour plus d</w:t>
      </w:r>
      <w:r>
        <w:rPr>
          <w:rStyle w:val="None"/>
          <w:rtl w:val="0"/>
          <w:lang w:val="fr-FR"/>
        </w:rPr>
        <w:t>’</w:t>
      </w:r>
      <w:r>
        <w:rPr>
          <w:rStyle w:val="None"/>
          <w:rtl w:val="0"/>
          <w:lang w:val="fr-FR"/>
        </w:rPr>
        <w:t xml:space="preserve">information, contactez Stephen Ullstrom, coordinateur du Prix Ewart-Daveluy pour 2025 </w:t>
      </w:r>
      <w:r>
        <w:rPr>
          <w:rStyle w:val="None"/>
          <w:rtl w:val="0"/>
          <w:lang w:val="fr-FR"/>
        </w:rPr>
        <w:t xml:space="preserve">à </w:t>
      </w:r>
      <w:r>
        <w:rPr>
          <w:rStyle w:val="None"/>
          <w:rtl w:val="0"/>
          <w:lang w:val="fr-FR"/>
        </w:rPr>
        <w:t xml:space="preserve">: </w:t>
      </w:r>
      <w:r>
        <w:rPr>
          <w:rStyle w:val="Hyperlink.0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instrText xml:space="preserve"> HYPERLINK "mailto:awards@indexers.ca"</w:instrText>
      </w:r>
      <w:r>
        <w:rPr>
          <w:rStyle w:val="Hyperlink.0"/>
          <w:outline w:val="0"/>
          <w:color w:val="0000ff"/>
          <w:u w:val="single" w:color="0000ff"/>
          <w:lang w:val="fr-FR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awards@indexers.ca</w:t>
      </w:r>
      <w:r>
        <w:rPr>
          <w:lang w:val="fr-FR"/>
        </w:rPr>
        <w:fldChar w:fldCharType="end" w:fldLock="0"/>
      </w:r>
      <w:r>
        <w:rPr>
          <w:rStyle w:val="None"/>
          <w:rtl w:val="0"/>
          <w:lang w:val="fr-FR"/>
        </w:rPr>
        <w:t xml:space="preserve"> </w:t>
      </w:r>
      <w:r>
        <w:rPr>
          <w:rStyle w:val="None"/>
          <w:rFonts w:ascii="Myriad Pro" w:cs="Myriad Pro" w:hAnsi="Myriad Pro" w:eastAsia="Myriad Pro"/>
          <w:b w:val="1"/>
          <w:bCs w:val="1"/>
          <w:rtl w:val="0"/>
          <w:lang w:val="fr-FR"/>
        </w:rPr>
        <w:t>avant le 14 mars 2025</w:t>
      </w:r>
      <w:r>
        <w:rPr>
          <w:rStyle w:val="None"/>
          <w:rtl w:val="0"/>
          <w:lang w:val="fr-FR"/>
        </w:rPr>
        <w:t>.</w:t>
      </w:r>
    </w:p>
    <w:sectPr>
      <w:headerReference w:type="default" r:id="rId4"/>
      <w:footerReference w:type="default" r:id="rId5"/>
      <w:pgSz w:w="12240" w:h="15840" w:orient="portrait"/>
      <w:pgMar w:top="72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  <w:font w:name="Cambria Math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440"/>
          </w:tabs>
          <w:ind w:left="176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num" w:pos="2160"/>
          </w:tabs>
          <w:ind w:left="248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880"/>
          </w:tabs>
          <w:ind w:left="320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3600"/>
          </w:tabs>
          <w:ind w:left="392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num" w:pos="4320"/>
          </w:tabs>
          <w:ind w:left="464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5040"/>
          </w:tabs>
          <w:ind w:left="536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760"/>
          </w:tabs>
          <w:ind w:left="608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num" w:pos="6480"/>
          </w:tabs>
          <w:ind w:left="680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7200"/>
          </w:tabs>
          <w:ind w:left="7523" w:hanging="6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440"/>
          </w:tabs>
          <w:ind w:left="165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1440"/>
            <w:tab w:val="num" w:pos="2160"/>
          </w:tabs>
          <w:ind w:left="237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2880"/>
          </w:tabs>
          <w:ind w:left="309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  <w:tab w:val="num" w:pos="3600"/>
          </w:tabs>
          <w:ind w:left="381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1440"/>
            <w:tab w:val="num" w:pos="4320"/>
          </w:tabs>
          <w:ind w:left="453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5040"/>
          </w:tabs>
          <w:ind w:left="525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  <w:tab w:val="num" w:pos="5760"/>
          </w:tabs>
          <w:ind w:left="597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1440"/>
            <w:tab w:val="num" w:pos="6480"/>
          </w:tabs>
          <w:ind w:left="669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7200"/>
          </w:tabs>
          <w:ind w:left="7415" w:hanging="57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num" w:pos="1440"/>
          </w:tabs>
          <w:ind w:left="154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tabs>
            <w:tab w:val="left" w:pos="1440"/>
            <w:tab w:val="num" w:pos="2160"/>
          </w:tabs>
          <w:ind w:left="22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2880"/>
          </w:tabs>
          <w:ind w:left="298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  <w:tab w:val="num" w:pos="3600"/>
          </w:tabs>
          <w:ind w:left="370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1440"/>
            <w:tab w:val="num" w:pos="4320"/>
          </w:tabs>
          <w:ind w:left="442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5040"/>
          </w:tabs>
          <w:ind w:left="514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  <w:tab w:val="num" w:pos="5760"/>
          </w:tabs>
          <w:ind w:left="586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1440"/>
            <w:tab w:val="num" w:pos="6480"/>
          </w:tabs>
          <w:ind w:left="658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  <w:tab w:val="num" w:pos="7200"/>
          </w:tabs>
          <w:ind w:left="7307" w:hanging="46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SC announcement headline">
    <w:name w:val="ISC announcement headline"/>
    <w:next w:val="ISC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9"/>
    </w:pPr>
    <w:rPr>
      <w:rFonts w:ascii="Myriad Pro" w:cs="Myriad Pro" w:hAnsi="Myriad Pro" w:eastAsia="Myriad Pr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SC Paragraph">
    <w:name w:val="ISC Paragraph"/>
    <w:next w:val="ISC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ISC bullets small">
    <w:name w:val="ISC bullets small"/>
    <w:next w:val="ISC bullets smal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fr-FR"/>
      <w14:textFill>
        <w14:solidFill>
          <w14:srgbClr w14:val="0000FF"/>
        </w14:solidFill>
      </w14:textFill>
    </w:rPr>
  </w:style>
  <w:style w:type="paragraph" w:styleId="ISC tableheading">
    <w:name w:val="ISC tableheading"/>
    <w:next w:val="ISC table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center"/>
      <w:outlineLvl w:val="0"/>
    </w:pPr>
    <w:rPr>
      <w:rFonts w:ascii="Myriad Pro" w:cs="Myriad Pro" w:hAnsi="Myriad Pro" w:eastAsia="Myriad Pr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SC tabletext">
    <w:name w:val="ISC tabletext"/>
    <w:next w:val="ISC table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SC Running foot">
    <w:name w:val="ISC Running foot"/>
    <w:next w:val="ISC Running foo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Myriad Pro" w:cs="Myriad Pro" w:hAnsi="Myriad Pro" w:eastAsia="Myriad Pro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ISC Subhead">
    <w:name w:val="ISC Subhead"/>
    <w:next w:val="ISC Paragraph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center"/>
      <w:outlineLvl w:val="1"/>
    </w:pPr>
    <w:rPr>
      <w:rFonts w:ascii="Myriad Pro" w:cs="Myriad Pro" w:hAnsi="Myriad Pro" w:eastAsia="Myriad Pro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